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ABFD6" w14:textId="77777777" w:rsidR="0030504E" w:rsidRPr="0030504E" w:rsidRDefault="00F404C4" w:rsidP="007B399A">
      <w:pPr>
        <w:spacing w:after="0" w:line="240" w:lineRule="auto"/>
        <w:rPr>
          <w:rFonts w:ascii="Century Schoolbook" w:hAnsi="Century Schoolbook"/>
          <w:b/>
          <w:sz w:val="36"/>
          <w:szCs w:val="36"/>
        </w:rPr>
      </w:pPr>
      <w:bookmarkStart w:id="0" w:name="_GoBack"/>
      <w:bookmarkEnd w:id="0"/>
      <w:r w:rsidRPr="0030504E">
        <w:rPr>
          <w:rFonts w:ascii="Century Schoolbook" w:hAnsi="Century Schoolbook"/>
          <w:b/>
          <w:sz w:val="28"/>
          <w:szCs w:val="28"/>
        </w:rPr>
        <w:t xml:space="preserve"> </w:t>
      </w:r>
      <w:r w:rsidR="0030504E" w:rsidRPr="0030504E">
        <w:rPr>
          <w:rFonts w:ascii="Century Schoolbook" w:hAnsi="Century Schoolbook"/>
          <w:b/>
          <w:sz w:val="28"/>
          <w:szCs w:val="28"/>
        </w:rPr>
        <w:t xml:space="preserve">         </w:t>
      </w:r>
      <w:r w:rsidR="0030504E">
        <w:rPr>
          <w:rFonts w:ascii="Century Schoolbook" w:hAnsi="Century Schoolbook"/>
          <w:b/>
          <w:sz w:val="28"/>
          <w:szCs w:val="28"/>
        </w:rPr>
        <w:t xml:space="preserve">                    </w:t>
      </w:r>
      <w:r w:rsidR="0030504E" w:rsidRPr="0030504E">
        <w:rPr>
          <w:rFonts w:ascii="Century Schoolbook" w:hAnsi="Century Schoolbook"/>
          <w:b/>
          <w:sz w:val="36"/>
          <w:szCs w:val="36"/>
        </w:rPr>
        <w:t xml:space="preserve">PATH </w:t>
      </w:r>
      <w:r w:rsidR="0030504E" w:rsidRPr="0030504E">
        <w:rPr>
          <w:rFonts w:ascii="Century Schoolbook" w:hAnsi="Century Schoolbook"/>
          <w:b/>
          <w:i/>
          <w:sz w:val="36"/>
          <w:szCs w:val="36"/>
        </w:rPr>
        <w:t>Report, August 1</w:t>
      </w:r>
      <w:r w:rsidR="0030504E" w:rsidRPr="0030504E">
        <w:rPr>
          <w:rFonts w:ascii="Century Schoolbook" w:hAnsi="Century Schoolbook"/>
          <w:b/>
          <w:i/>
          <w:sz w:val="36"/>
          <w:szCs w:val="36"/>
          <w:vertAlign w:val="superscript"/>
        </w:rPr>
        <w:t>st</w:t>
      </w:r>
      <w:r w:rsidR="0030504E" w:rsidRPr="0030504E">
        <w:rPr>
          <w:rFonts w:ascii="Century Schoolbook" w:hAnsi="Century Schoolbook"/>
          <w:b/>
          <w:i/>
          <w:sz w:val="36"/>
          <w:szCs w:val="36"/>
        </w:rPr>
        <w:t>,</w:t>
      </w:r>
      <w:r w:rsidR="0030504E" w:rsidRPr="0030504E">
        <w:rPr>
          <w:rFonts w:ascii="Century Schoolbook" w:hAnsi="Century Schoolbook"/>
          <w:b/>
          <w:sz w:val="36"/>
          <w:szCs w:val="36"/>
        </w:rPr>
        <w:t xml:space="preserve"> 2023</w:t>
      </w:r>
      <w:r w:rsidRPr="0030504E">
        <w:rPr>
          <w:rFonts w:ascii="Century Schoolbook" w:hAnsi="Century Schoolbook"/>
          <w:b/>
          <w:sz w:val="36"/>
          <w:szCs w:val="36"/>
        </w:rPr>
        <w:t xml:space="preserve">                                  </w:t>
      </w:r>
    </w:p>
    <w:p w14:paraId="5A1E4583" w14:textId="77777777" w:rsidR="007B399A" w:rsidRPr="0030504E" w:rsidRDefault="00F404C4" w:rsidP="007B399A">
      <w:pPr>
        <w:spacing w:after="0" w:line="240" w:lineRule="auto"/>
        <w:rPr>
          <w:b/>
          <w:sz w:val="28"/>
          <w:szCs w:val="28"/>
        </w:rPr>
      </w:pPr>
      <w:r>
        <w:rPr>
          <w:b/>
          <w:sz w:val="28"/>
          <w:szCs w:val="28"/>
        </w:rPr>
        <w:t xml:space="preserve"> </w:t>
      </w:r>
      <w:r w:rsidR="007B399A" w:rsidRPr="00F404C4">
        <w:rPr>
          <w:rFonts w:ascii="Century Schoolbook" w:hAnsi="Century Schoolbook"/>
          <w:b/>
          <w:sz w:val="36"/>
          <w:szCs w:val="36"/>
        </w:rPr>
        <w:t>Second Harvest</w:t>
      </w:r>
      <w:r w:rsidR="00FD70DC" w:rsidRPr="00F404C4">
        <w:rPr>
          <w:rFonts w:ascii="Century Schoolbook" w:hAnsi="Century Schoolbook"/>
          <w:b/>
          <w:sz w:val="36"/>
          <w:szCs w:val="36"/>
        </w:rPr>
        <w:t xml:space="preserve"> Food Bank</w:t>
      </w:r>
    </w:p>
    <w:p w14:paraId="565DAB73" w14:textId="77777777" w:rsidR="00264A77" w:rsidRDefault="00FD70DC" w:rsidP="007B399A">
      <w:pPr>
        <w:spacing w:after="0" w:line="240" w:lineRule="auto"/>
        <w:rPr>
          <w:sz w:val="28"/>
          <w:szCs w:val="28"/>
        </w:rPr>
      </w:pPr>
      <w:r w:rsidRPr="00792490">
        <w:rPr>
          <w:b/>
          <w:sz w:val="28"/>
          <w:szCs w:val="28"/>
        </w:rPr>
        <w:t>Summer Break Spots:</w:t>
      </w:r>
      <w:r>
        <w:rPr>
          <w:sz w:val="28"/>
          <w:szCs w:val="28"/>
        </w:rPr>
        <w:t xml:space="preserve">  Partnered with 59 sites across Central Florida.  The sites provide meals for school-aged children who are eligible for free/reduced lunch, and is funded by the state of Florida.  Second Harvest partners with non-school locations such as community centers and summer camps run by non-profits.  A total of 150,000</w:t>
      </w:r>
      <w:r w:rsidR="00264A77">
        <w:rPr>
          <w:sz w:val="28"/>
          <w:szCs w:val="28"/>
        </w:rPr>
        <w:t xml:space="preserve"> meals have been</w:t>
      </w:r>
      <w:r>
        <w:rPr>
          <w:sz w:val="28"/>
          <w:szCs w:val="28"/>
        </w:rPr>
        <w:t xml:space="preserve"> prepared by Mercy Kitchen and delivered daily.</w:t>
      </w:r>
      <w:r w:rsidR="00264A77">
        <w:rPr>
          <w:sz w:val="28"/>
          <w:szCs w:val="28"/>
        </w:rPr>
        <w:t xml:space="preserve">  The school locations are </w:t>
      </w:r>
      <w:r w:rsidR="00792490">
        <w:rPr>
          <w:sz w:val="28"/>
          <w:szCs w:val="28"/>
        </w:rPr>
        <w:t>not sponsored by Second Harvest.</w:t>
      </w:r>
    </w:p>
    <w:p w14:paraId="62873417" w14:textId="77777777" w:rsidR="00264A77" w:rsidRDefault="00624E01" w:rsidP="007B399A">
      <w:pPr>
        <w:spacing w:after="0" w:line="240" w:lineRule="auto"/>
        <w:rPr>
          <w:sz w:val="28"/>
          <w:szCs w:val="28"/>
        </w:rPr>
      </w:pPr>
      <w:r>
        <w:rPr>
          <w:sz w:val="28"/>
          <w:szCs w:val="28"/>
        </w:rPr>
        <w:t xml:space="preserve"> </w:t>
      </w:r>
      <w:r w:rsidR="00264A77" w:rsidRPr="00792490">
        <w:rPr>
          <w:b/>
          <w:sz w:val="28"/>
          <w:szCs w:val="28"/>
        </w:rPr>
        <w:t>Fly Beyond:</w:t>
      </w:r>
      <w:r w:rsidR="00264A77">
        <w:rPr>
          <w:sz w:val="28"/>
          <w:szCs w:val="28"/>
        </w:rPr>
        <w:t xml:space="preserve"> Wawa has provided a new partnership to provide fresh fruits and vegetables</w:t>
      </w:r>
    </w:p>
    <w:p w14:paraId="77E643F9" w14:textId="77777777" w:rsidR="00792490" w:rsidRDefault="00264A77" w:rsidP="007B399A">
      <w:pPr>
        <w:spacing w:after="0" w:line="240" w:lineRule="auto"/>
        <w:rPr>
          <w:sz w:val="28"/>
          <w:szCs w:val="28"/>
        </w:rPr>
      </w:pPr>
      <w:r>
        <w:rPr>
          <w:sz w:val="28"/>
          <w:szCs w:val="28"/>
        </w:rPr>
        <w:t>To at-risk students in 60 Central Florida schools with a $1,000,000 grant. The fruits and vegetables are sent home with students in Wawa-branded bags ev</w:t>
      </w:r>
      <w:r w:rsidR="00792490">
        <w:rPr>
          <w:sz w:val="28"/>
          <w:szCs w:val="28"/>
        </w:rPr>
        <w:t>e</w:t>
      </w:r>
      <w:r>
        <w:rPr>
          <w:sz w:val="28"/>
          <w:szCs w:val="28"/>
        </w:rPr>
        <w:t>ry Friday along with a QR code for families to access healthy recipes.</w:t>
      </w:r>
    </w:p>
    <w:p w14:paraId="57CA9DB1" w14:textId="77777777" w:rsidR="00624E01" w:rsidRDefault="00624E01" w:rsidP="007B399A">
      <w:pPr>
        <w:spacing w:after="0" w:line="240" w:lineRule="auto"/>
        <w:rPr>
          <w:sz w:val="28"/>
          <w:szCs w:val="28"/>
        </w:rPr>
      </w:pPr>
      <w:r>
        <w:rPr>
          <w:sz w:val="28"/>
          <w:szCs w:val="28"/>
        </w:rPr>
        <w:t xml:space="preserve">                                       </w:t>
      </w:r>
      <w:r>
        <w:rPr>
          <w:noProof/>
          <w:sz w:val="24"/>
          <w:szCs w:val="24"/>
        </w:rPr>
        <w:drawing>
          <wp:inline distT="0" distB="0" distL="0" distR="0" wp14:anchorId="5029BBD4" wp14:editId="6C17A24F">
            <wp:extent cx="2493645" cy="1533215"/>
            <wp:effectExtent l="0" t="0" r="1905" b="0"/>
            <wp:docPr id="1874788066" name="Picture 2" descr="A group of kid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88066" name="Picture 2" descr="A group of kids sitting at a tab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87714" cy="1591053"/>
                    </a:xfrm>
                    <a:prstGeom prst="rect">
                      <a:avLst/>
                    </a:prstGeom>
                  </pic:spPr>
                </pic:pic>
              </a:graphicData>
            </a:graphic>
          </wp:inline>
        </w:drawing>
      </w:r>
    </w:p>
    <w:p w14:paraId="1310816B" w14:textId="77777777" w:rsidR="00FD70DC" w:rsidRPr="00FD70DC" w:rsidRDefault="00792490" w:rsidP="007B399A">
      <w:pPr>
        <w:spacing w:after="0" w:line="240" w:lineRule="auto"/>
        <w:rPr>
          <w:sz w:val="28"/>
          <w:szCs w:val="28"/>
        </w:rPr>
      </w:pPr>
      <w:r w:rsidRPr="00792490">
        <w:rPr>
          <w:b/>
          <w:sz w:val="28"/>
          <w:szCs w:val="28"/>
        </w:rPr>
        <w:t>Medically-Tailored Meals Program:</w:t>
      </w:r>
      <w:r w:rsidR="00264A77">
        <w:rPr>
          <w:sz w:val="28"/>
          <w:szCs w:val="28"/>
        </w:rPr>
        <w:t xml:space="preserve">  </w:t>
      </w:r>
      <w:r w:rsidR="00FD70DC">
        <w:rPr>
          <w:sz w:val="28"/>
          <w:szCs w:val="28"/>
        </w:rPr>
        <w:t xml:space="preserve"> </w:t>
      </w:r>
    </w:p>
    <w:p w14:paraId="7B41B1D8" w14:textId="77777777" w:rsidR="005A2F17" w:rsidRDefault="00792490" w:rsidP="007B399A">
      <w:pPr>
        <w:spacing w:after="0" w:line="240" w:lineRule="auto"/>
        <w:rPr>
          <w:sz w:val="28"/>
          <w:szCs w:val="28"/>
        </w:rPr>
      </w:pPr>
      <w:r>
        <w:rPr>
          <w:sz w:val="28"/>
          <w:szCs w:val="28"/>
        </w:rPr>
        <w:t>As part of a partnership with the Food is Medicine Coalition, 2</w:t>
      </w:r>
      <w:r w:rsidRPr="00792490">
        <w:rPr>
          <w:sz w:val="28"/>
          <w:szCs w:val="28"/>
          <w:vertAlign w:val="superscript"/>
        </w:rPr>
        <w:t>nd</w:t>
      </w:r>
      <w:r>
        <w:rPr>
          <w:sz w:val="28"/>
          <w:szCs w:val="28"/>
        </w:rPr>
        <w:t xml:space="preserve"> Harvest won a grant from DaVita Foundation to pilot a program focusing on providing medically approved meals for critically ill patients requiring special foods.  Diseases such as renal disease, diabetes,</w:t>
      </w:r>
    </w:p>
    <w:p w14:paraId="2250B2B7" w14:textId="77777777" w:rsidR="00792490" w:rsidRDefault="00792490" w:rsidP="007B399A">
      <w:pPr>
        <w:spacing w:after="0" w:line="240" w:lineRule="auto"/>
        <w:rPr>
          <w:sz w:val="28"/>
          <w:szCs w:val="28"/>
        </w:rPr>
      </w:pPr>
      <w:r>
        <w:rPr>
          <w:sz w:val="28"/>
          <w:szCs w:val="28"/>
        </w:rPr>
        <w:t xml:space="preserve">Coronary heart disease, and some cancers often require a special diet.  Our chef, the patient’s medical team and a Registered Dietician work together to construct appropriate meals.  </w:t>
      </w:r>
      <w:r w:rsidR="00DB678A">
        <w:rPr>
          <w:sz w:val="28"/>
          <w:szCs w:val="28"/>
        </w:rPr>
        <w:t>It is expected that 20 patients can have meals delivered each week during the first year.  Hopefully, the program can expand quickly after that.  Similar programs have already been tested in Boston and New York.</w:t>
      </w:r>
    </w:p>
    <w:p w14:paraId="0CE4EB14" w14:textId="77777777" w:rsidR="00EA3475" w:rsidRDefault="00EA3475" w:rsidP="007B399A">
      <w:pPr>
        <w:spacing w:after="0" w:line="240" w:lineRule="auto"/>
        <w:rPr>
          <w:sz w:val="28"/>
          <w:szCs w:val="28"/>
        </w:rPr>
      </w:pPr>
      <w:r w:rsidRPr="00EA3475">
        <w:rPr>
          <w:b/>
          <w:sz w:val="28"/>
          <w:szCs w:val="28"/>
        </w:rPr>
        <w:t>Culinary Training Program</w:t>
      </w:r>
      <w:r>
        <w:rPr>
          <w:b/>
          <w:sz w:val="28"/>
          <w:szCs w:val="28"/>
        </w:rPr>
        <w:t xml:space="preserve">: </w:t>
      </w:r>
    </w:p>
    <w:p w14:paraId="451B1484" w14:textId="77777777" w:rsidR="00EA3475" w:rsidRDefault="00EA3475" w:rsidP="007B399A">
      <w:pPr>
        <w:spacing w:after="0" w:line="240" w:lineRule="auto"/>
        <w:rPr>
          <w:sz w:val="28"/>
          <w:szCs w:val="28"/>
        </w:rPr>
      </w:pPr>
      <w:r>
        <w:rPr>
          <w:sz w:val="28"/>
          <w:szCs w:val="28"/>
        </w:rPr>
        <w:t>The program just graduated its 50</w:t>
      </w:r>
      <w:r w:rsidRPr="00EA3475">
        <w:rPr>
          <w:sz w:val="28"/>
          <w:szCs w:val="28"/>
          <w:vertAlign w:val="superscript"/>
        </w:rPr>
        <w:t>th</w:t>
      </w:r>
      <w:r>
        <w:rPr>
          <w:sz w:val="28"/>
          <w:szCs w:val="28"/>
        </w:rPr>
        <w:t xml:space="preserve"> class of students, for a total of 524 students since its inception. Job placement for above minimum wage positions is close to 100% with ret</w:t>
      </w:r>
      <w:r w:rsidR="00624E01">
        <w:rPr>
          <w:sz w:val="28"/>
          <w:szCs w:val="28"/>
        </w:rPr>
        <w:t>ention of 86% after one year.  Many placements are in resorts, country clubs, and hotels, and offer growth and promotion opportunities.</w:t>
      </w:r>
    </w:p>
    <w:p w14:paraId="3AEED2E9" w14:textId="77777777" w:rsidR="00DB678A" w:rsidRDefault="00DB678A" w:rsidP="007B399A">
      <w:pPr>
        <w:spacing w:after="0" w:line="240" w:lineRule="auto"/>
        <w:rPr>
          <w:sz w:val="28"/>
          <w:szCs w:val="28"/>
        </w:rPr>
      </w:pPr>
      <w:r w:rsidRPr="00DB678A">
        <w:rPr>
          <w:b/>
          <w:sz w:val="28"/>
          <w:szCs w:val="28"/>
        </w:rPr>
        <w:t>Statistics:</w:t>
      </w:r>
      <w:r>
        <w:rPr>
          <w:b/>
          <w:sz w:val="28"/>
          <w:szCs w:val="28"/>
        </w:rPr>
        <w:t xml:space="preserve"> </w:t>
      </w:r>
      <w:r>
        <w:rPr>
          <w:sz w:val="28"/>
          <w:szCs w:val="28"/>
        </w:rPr>
        <w:t>Fiscal year closed out June 30, 23</w:t>
      </w:r>
    </w:p>
    <w:p w14:paraId="771E0F01" w14:textId="77777777" w:rsidR="00DB678A" w:rsidRDefault="00DB678A" w:rsidP="007B399A">
      <w:pPr>
        <w:spacing w:after="0" w:line="240" w:lineRule="auto"/>
        <w:rPr>
          <w:sz w:val="28"/>
          <w:szCs w:val="28"/>
        </w:rPr>
      </w:pPr>
      <w:r>
        <w:rPr>
          <w:sz w:val="28"/>
          <w:szCs w:val="28"/>
        </w:rPr>
        <w:t>91 million pounds of groceries distributed</w:t>
      </w:r>
    </w:p>
    <w:p w14:paraId="57329BD0" w14:textId="77777777" w:rsidR="00EA3475" w:rsidRDefault="00EA3475" w:rsidP="007B399A">
      <w:pPr>
        <w:spacing w:after="0" w:line="240" w:lineRule="auto"/>
        <w:rPr>
          <w:sz w:val="28"/>
          <w:szCs w:val="28"/>
        </w:rPr>
      </w:pPr>
      <w:r>
        <w:rPr>
          <w:sz w:val="28"/>
          <w:szCs w:val="28"/>
        </w:rPr>
        <w:t>82 million meals</w:t>
      </w:r>
    </w:p>
    <w:p w14:paraId="4B905D8B" w14:textId="77777777" w:rsidR="00EA3475" w:rsidRDefault="00EA3475" w:rsidP="007B399A">
      <w:pPr>
        <w:spacing w:after="0" w:line="240" w:lineRule="auto"/>
        <w:rPr>
          <w:sz w:val="28"/>
          <w:szCs w:val="28"/>
        </w:rPr>
      </w:pPr>
      <w:r>
        <w:rPr>
          <w:sz w:val="28"/>
          <w:szCs w:val="28"/>
        </w:rPr>
        <w:t>625 non-profit partners over 7 counties</w:t>
      </w:r>
    </w:p>
    <w:p w14:paraId="7C61754F" w14:textId="77777777" w:rsidR="00EA3475" w:rsidRDefault="00EA3475" w:rsidP="007B399A">
      <w:pPr>
        <w:spacing w:after="0" w:line="240" w:lineRule="auto"/>
        <w:rPr>
          <w:sz w:val="28"/>
          <w:szCs w:val="28"/>
        </w:rPr>
      </w:pPr>
      <w:r>
        <w:rPr>
          <w:sz w:val="28"/>
          <w:szCs w:val="28"/>
        </w:rPr>
        <w:t>1,200 qualifying households per week receive home delivery of food</w:t>
      </w:r>
    </w:p>
    <w:p w14:paraId="41DE5368" w14:textId="77777777" w:rsidR="00EA3475" w:rsidRDefault="00EA3475" w:rsidP="00EA3475">
      <w:pPr>
        <w:spacing w:after="0" w:line="240" w:lineRule="auto"/>
        <w:rPr>
          <w:sz w:val="28"/>
          <w:szCs w:val="28"/>
        </w:rPr>
      </w:pPr>
      <w:r>
        <w:rPr>
          <w:sz w:val="28"/>
          <w:szCs w:val="28"/>
        </w:rPr>
        <w:t xml:space="preserve">Partnership programs include emergency food pantries, shelter programs, soup kitchens, </w:t>
      </w:r>
    </w:p>
    <w:p w14:paraId="0932926E" w14:textId="77777777" w:rsidR="00EC7912" w:rsidRDefault="00EA3475" w:rsidP="007B399A">
      <w:pPr>
        <w:spacing w:after="0" w:line="240" w:lineRule="auto"/>
        <w:rPr>
          <w:sz w:val="28"/>
          <w:szCs w:val="28"/>
        </w:rPr>
      </w:pPr>
      <w:r>
        <w:rPr>
          <w:sz w:val="28"/>
          <w:szCs w:val="28"/>
        </w:rPr>
        <w:t xml:space="preserve">      rehabilitation programs</w:t>
      </w:r>
      <w:r w:rsidR="00624E01">
        <w:rPr>
          <w:sz w:val="28"/>
          <w:szCs w:val="28"/>
        </w:rPr>
        <w:t xml:space="preserve">.  </w:t>
      </w:r>
    </w:p>
    <w:p w14:paraId="74282AAC" w14:textId="77777777" w:rsidR="00EC7912" w:rsidRDefault="00EC7912" w:rsidP="00EC7912">
      <w:pPr>
        <w:spacing w:after="0" w:line="240" w:lineRule="auto"/>
        <w:rPr>
          <w:b/>
          <w:sz w:val="28"/>
          <w:szCs w:val="28"/>
        </w:rPr>
      </w:pPr>
      <w:r>
        <w:rPr>
          <w:b/>
          <w:sz w:val="28"/>
          <w:szCs w:val="28"/>
        </w:rPr>
        <w:lastRenderedPageBreak/>
        <w:t xml:space="preserve">                                                     </w:t>
      </w:r>
      <w:r>
        <w:rPr>
          <w:rFonts w:ascii="Century Schoolbook" w:hAnsi="Century Schoolbook"/>
          <w:b/>
          <w:sz w:val="36"/>
          <w:szCs w:val="36"/>
        </w:rPr>
        <w:t>Madagascar</w:t>
      </w:r>
    </w:p>
    <w:p w14:paraId="43FA08D6" w14:textId="77777777" w:rsidR="00EC7912" w:rsidRPr="00EC7912" w:rsidRDefault="00EC7912" w:rsidP="00EC7912">
      <w:pPr>
        <w:spacing w:after="0" w:line="240" w:lineRule="auto"/>
        <w:rPr>
          <w:b/>
          <w:sz w:val="28"/>
          <w:szCs w:val="28"/>
        </w:rPr>
      </w:pPr>
      <w:r w:rsidRPr="00EC7912">
        <w:rPr>
          <w:b/>
          <w:sz w:val="28"/>
          <w:szCs w:val="28"/>
        </w:rPr>
        <w:t xml:space="preserve">Mango Palace: </w:t>
      </w:r>
    </w:p>
    <w:p w14:paraId="6A31D96C" w14:textId="77777777" w:rsidR="00EC7912" w:rsidRPr="00EC7912" w:rsidRDefault="00EC7912" w:rsidP="00EC7912">
      <w:pPr>
        <w:spacing w:after="0" w:line="240" w:lineRule="auto"/>
        <w:rPr>
          <w:sz w:val="28"/>
          <w:szCs w:val="28"/>
        </w:rPr>
      </w:pPr>
      <w:r w:rsidRPr="00EC7912">
        <w:rPr>
          <w:sz w:val="28"/>
          <w:szCs w:val="28"/>
        </w:rPr>
        <w:t xml:space="preserve">   new</w:t>
      </w:r>
      <w:r w:rsidRPr="00EC7912">
        <w:rPr>
          <w:b/>
          <w:sz w:val="28"/>
          <w:szCs w:val="28"/>
        </w:rPr>
        <w:t xml:space="preserve"> </w:t>
      </w:r>
      <w:r w:rsidRPr="00EC7912">
        <w:rPr>
          <w:sz w:val="28"/>
          <w:szCs w:val="28"/>
        </w:rPr>
        <w:t>water system being installed to irrigate 2 acres of tangerine groves</w:t>
      </w:r>
    </w:p>
    <w:p w14:paraId="156F02B7" w14:textId="77777777" w:rsidR="00EC7912" w:rsidRPr="00EC7912" w:rsidRDefault="00EC7912" w:rsidP="00EC7912">
      <w:pPr>
        <w:spacing w:after="0" w:line="240" w:lineRule="auto"/>
        <w:rPr>
          <w:sz w:val="28"/>
          <w:szCs w:val="28"/>
        </w:rPr>
      </w:pPr>
      <w:r w:rsidRPr="00EC7912">
        <w:rPr>
          <w:sz w:val="28"/>
          <w:szCs w:val="28"/>
        </w:rPr>
        <w:t xml:space="preserve">   3</w:t>
      </w:r>
      <w:r w:rsidRPr="00EC7912">
        <w:rPr>
          <w:sz w:val="28"/>
          <w:szCs w:val="28"/>
          <w:vertAlign w:val="superscript"/>
        </w:rPr>
        <w:t>rd</w:t>
      </w:r>
      <w:r w:rsidRPr="00EC7912">
        <w:rPr>
          <w:sz w:val="28"/>
          <w:szCs w:val="28"/>
        </w:rPr>
        <w:t xml:space="preserve"> building is under construction - when completed at the end of the year, Mango</w:t>
      </w:r>
    </w:p>
    <w:p w14:paraId="5EC7F155" w14:textId="77777777" w:rsidR="00EC7912" w:rsidRPr="00EC7912" w:rsidRDefault="00EC7912" w:rsidP="00EC7912">
      <w:pPr>
        <w:spacing w:after="0" w:line="240" w:lineRule="auto"/>
        <w:rPr>
          <w:sz w:val="28"/>
          <w:szCs w:val="28"/>
        </w:rPr>
      </w:pPr>
      <w:r w:rsidRPr="00EC7912">
        <w:rPr>
          <w:sz w:val="28"/>
          <w:szCs w:val="28"/>
        </w:rPr>
        <w:t xml:space="preserve">   Palace will begin selling trees</w:t>
      </w:r>
    </w:p>
    <w:p w14:paraId="37823554" w14:textId="77777777" w:rsidR="00EC7912" w:rsidRPr="00EC7912" w:rsidRDefault="00EC7912" w:rsidP="00EC7912">
      <w:pPr>
        <w:spacing w:after="0" w:line="240" w:lineRule="auto"/>
        <w:rPr>
          <w:sz w:val="28"/>
          <w:szCs w:val="28"/>
        </w:rPr>
      </w:pPr>
      <w:r w:rsidRPr="00EC7912">
        <w:rPr>
          <w:sz w:val="28"/>
          <w:szCs w:val="28"/>
        </w:rPr>
        <w:t xml:space="preserve">   (New bldg. to be dedicated in February, 2024.  All are invited to attend!)</w:t>
      </w:r>
    </w:p>
    <w:p w14:paraId="19449D20" w14:textId="77777777" w:rsidR="00EC7912" w:rsidRPr="00EC7912" w:rsidRDefault="00EC7912" w:rsidP="00EC7912">
      <w:pPr>
        <w:spacing w:after="0" w:line="240" w:lineRule="auto"/>
        <w:rPr>
          <w:sz w:val="28"/>
          <w:szCs w:val="28"/>
        </w:rPr>
      </w:pPr>
      <w:r w:rsidRPr="00EC7912">
        <w:rPr>
          <w:b/>
          <w:sz w:val="28"/>
          <w:szCs w:val="28"/>
        </w:rPr>
        <w:t>Seminaries:</w:t>
      </w:r>
      <w:r w:rsidRPr="00EC7912">
        <w:rPr>
          <w:sz w:val="28"/>
          <w:szCs w:val="28"/>
        </w:rPr>
        <w:t xml:space="preserve"> Three Year Project:</w:t>
      </w:r>
    </w:p>
    <w:p w14:paraId="784CA4A5" w14:textId="77777777" w:rsidR="00EC7912" w:rsidRPr="00EC7912" w:rsidRDefault="00EC7912" w:rsidP="00EC7912">
      <w:pPr>
        <w:spacing w:after="0" w:line="240" w:lineRule="auto"/>
        <w:rPr>
          <w:sz w:val="28"/>
          <w:szCs w:val="28"/>
        </w:rPr>
      </w:pPr>
      <w:r w:rsidRPr="00EC7912">
        <w:rPr>
          <w:sz w:val="28"/>
          <w:szCs w:val="28"/>
        </w:rPr>
        <w:t xml:space="preserve">   Planting fast growing trees, utilizing 10 volunteers.  They are digging wells, as water is</w:t>
      </w:r>
    </w:p>
    <w:p w14:paraId="2F554DD8" w14:textId="77777777" w:rsidR="00EC7912" w:rsidRPr="00EC7912" w:rsidRDefault="00EC7912" w:rsidP="00EC7912">
      <w:pPr>
        <w:spacing w:after="0" w:line="240" w:lineRule="auto"/>
        <w:rPr>
          <w:sz w:val="28"/>
          <w:szCs w:val="28"/>
        </w:rPr>
      </w:pPr>
      <w:r w:rsidRPr="00EC7912">
        <w:rPr>
          <w:sz w:val="28"/>
          <w:szCs w:val="28"/>
        </w:rPr>
        <w:t xml:space="preserve">   Currently being delivered in ox carts.</w:t>
      </w:r>
    </w:p>
    <w:p w14:paraId="769833B4" w14:textId="77777777" w:rsidR="00EC7912" w:rsidRPr="00EC7912" w:rsidRDefault="00EC7912" w:rsidP="00EC7912">
      <w:pPr>
        <w:spacing w:after="0" w:line="240" w:lineRule="auto"/>
        <w:rPr>
          <w:b/>
          <w:sz w:val="28"/>
          <w:szCs w:val="28"/>
        </w:rPr>
      </w:pPr>
      <w:r w:rsidRPr="00EC7912">
        <w:rPr>
          <w:b/>
          <w:sz w:val="28"/>
          <w:szCs w:val="28"/>
        </w:rPr>
        <w:t>Work in Southern Madagascar:</w:t>
      </w:r>
    </w:p>
    <w:p w14:paraId="4804713C" w14:textId="77777777" w:rsidR="00EC7912" w:rsidRPr="00EC7912" w:rsidRDefault="00EC7912" w:rsidP="00EC7912">
      <w:pPr>
        <w:spacing w:after="0" w:line="240" w:lineRule="auto"/>
        <w:rPr>
          <w:sz w:val="28"/>
          <w:szCs w:val="28"/>
        </w:rPr>
      </w:pPr>
      <w:r w:rsidRPr="00EC7912">
        <w:rPr>
          <w:sz w:val="28"/>
          <w:szCs w:val="28"/>
        </w:rPr>
        <w:t xml:space="preserve">   Goal: to alleviate hunger</w:t>
      </w:r>
    </w:p>
    <w:p w14:paraId="6D78D38D" w14:textId="77777777" w:rsidR="00EC7912" w:rsidRPr="00EC7912" w:rsidRDefault="00EC7912" w:rsidP="00EC7912">
      <w:pPr>
        <w:spacing w:after="0" w:line="240" w:lineRule="auto"/>
        <w:rPr>
          <w:sz w:val="28"/>
          <w:szCs w:val="28"/>
        </w:rPr>
      </w:pPr>
      <w:r w:rsidRPr="00EC7912">
        <w:rPr>
          <w:sz w:val="28"/>
          <w:szCs w:val="28"/>
        </w:rPr>
        <w:t xml:space="preserve">      Dig wells, create water catchment systems, purchase oxen to carry water, serve meals to</w:t>
      </w:r>
    </w:p>
    <w:p w14:paraId="4F58B05F" w14:textId="77777777" w:rsidR="00EC7912" w:rsidRPr="00EC7912" w:rsidRDefault="00EC7912" w:rsidP="00EC7912">
      <w:pPr>
        <w:spacing w:after="0" w:line="240" w:lineRule="auto"/>
        <w:rPr>
          <w:sz w:val="28"/>
          <w:szCs w:val="28"/>
        </w:rPr>
      </w:pPr>
      <w:r w:rsidRPr="00EC7912">
        <w:rPr>
          <w:sz w:val="28"/>
          <w:szCs w:val="28"/>
        </w:rPr>
        <w:t xml:space="preserve">      school children, distributed 220 fruit trees to 13 parishes, starting nurseries of fast-</w:t>
      </w:r>
    </w:p>
    <w:p w14:paraId="187318F0" w14:textId="77777777" w:rsidR="00EC7912" w:rsidRPr="00EC7912" w:rsidRDefault="00EC7912" w:rsidP="00EC7912">
      <w:pPr>
        <w:spacing w:after="0" w:line="240" w:lineRule="auto"/>
        <w:rPr>
          <w:sz w:val="28"/>
          <w:szCs w:val="28"/>
        </w:rPr>
      </w:pPr>
      <w:r w:rsidRPr="00EC7912">
        <w:rPr>
          <w:sz w:val="28"/>
          <w:szCs w:val="28"/>
        </w:rPr>
        <w:t xml:space="preserve">      growing trees, train workers to graft trees. </w:t>
      </w:r>
    </w:p>
    <w:p w14:paraId="12905C4C" w14:textId="77777777" w:rsidR="00EC7912" w:rsidRPr="00EC7912" w:rsidRDefault="00EC7912" w:rsidP="00EC7912">
      <w:pPr>
        <w:spacing w:after="0" w:line="240" w:lineRule="auto"/>
        <w:rPr>
          <w:sz w:val="28"/>
          <w:szCs w:val="28"/>
        </w:rPr>
      </w:pPr>
      <w:r w:rsidRPr="00EC7912">
        <w:rPr>
          <w:sz w:val="28"/>
          <w:szCs w:val="28"/>
        </w:rPr>
        <w:t xml:space="preserve">  PCUSA Funds:</w:t>
      </w:r>
    </w:p>
    <w:p w14:paraId="4731906C" w14:textId="77777777" w:rsidR="00EC7912" w:rsidRPr="00EC7912" w:rsidRDefault="00EC7912" w:rsidP="00EC7912">
      <w:pPr>
        <w:spacing w:after="0" w:line="240" w:lineRule="auto"/>
        <w:rPr>
          <w:sz w:val="28"/>
          <w:szCs w:val="28"/>
        </w:rPr>
      </w:pPr>
      <w:r w:rsidRPr="00EC7912">
        <w:rPr>
          <w:sz w:val="28"/>
          <w:szCs w:val="28"/>
        </w:rPr>
        <w:t xml:space="preserve">     Have been used to construct 2 new school buildings in the south with two more in</w:t>
      </w:r>
    </w:p>
    <w:p w14:paraId="537E5DA5" w14:textId="77777777" w:rsidR="00EC7912" w:rsidRPr="00EC7912" w:rsidRDefault="00EC7912" w:rsidP="00EC7912">
      <w:pPr>
        <w:spacing w:after="0" w:line="240" w:lineRule="auto"/>
        <w:rPr>
          <w:sz w:val="28"/>
          <w:szCs w:val="28"/>
        </w:rPr>
      </w:pPr>
      <w:r w:rsidRPr="00EC7912">
        <w:rPr>
          <w:sz w:val="28"/>
          <w:szCs w:val="28"/>
        </w:rPr>
        <w:t xml:space="preserve">     progress.  The FJKM is sponsoring eight students from southern Madagascar to become</w:t>
      </w:r>
    </w:p>
    <w:p w14:paraId="31DB57B0" w14:textId="77777777" w:rsidR="00EC7912" w:rsidRPr="00EC7912" w:rsidRDefault="00EC7912" w:rsidP="00EC7912">
      <w:pPr>
        <w:spacing w:after="0" w:line="240" w:lineRule="auto"/>
        <w:rPr>
          <w:sz w:val="28"/>
          <w:szCs w:val="28"/>
        </w:rPr>
      </w:pPr>
      <w:r w:rsidRPr="00EC7912">
        <w:rPr>
          <w:sz w:val="28"/>
          <w:szCs w:val="28"/>
        </w:rPr>
        <w:t xml:space="preserve">     teachers.</w:t>
      </w:r>
    </w:p>
    <w:p w14:paraId="46BFBF1F" w14:textId="77777777" w:rsidR="00EC7912" w:rsidRPr="00EC7912" w:rsidRDefault="00EC7912" w:rsidP="00EC7912">
      <w:pPr>
        <w:spacing w:after="0" w:line="240" w:lineRule="auto"/>
        <w:rPr>
          <w:sz w:val="28"/>
          <w:szCs w:val="28"/>
        </w:rPr>
      </w:pPr>
      <w:r w:rsidRPr="00EC7912">
        <w:rPr>
          <w:b/>
          <w:sz w:val="28"/>
          <w:szCs w:val="28"/>
        </w:rPr>
        <w:t>Dan &amp; Elizabeth in US:</w:t>
      </w:r>
      <w:r w:rsidRPr="00EC7912">
        <w:rPr>
          <w:sz w:val="28"/>
          <w:szCs w:val="28"/>
        </w:rPr>
        <w:t xml:space="preserve">  between late August and mid-January and will be available to speak at churches in person for the first time since the pandemic.</w:t>
      </w:r>
    </w:p>
    <w:p w14:paraId="4513ED57" w14:textId="77777777" w:rsidR="00EC7912" w:rsidRPr="00EC7912" w:rsidRDefault="00EC7912" w:rsidP="00EC7912">
      <w:pPr>
        <w:spacing w:after="0" w:line="240" w:lineRule="auto"/>
        <w:rPr>
          <w:sz w:val="28"/>
          <w:szCs w:val="28"/>
        </w:rPr>
      </w:pPr>
    </w:p>
    <w:p w14:paraId="2884FDB8" w14:textId="77777777" w:rsidR="00EC7912" w:rsidRPr="00EC7912" w:rsidRDefault="00EC7912" w:rsidP="00EC7912">
      <w:pPr>
        <w:spacing w:after="0" w:line="240" w:lineRule="auto"/>
        <w:rPr>
          <w:sz w:val="28"/>
          <w:szCs w:val="28"/>
        </w:rPr>
      </w:pPr>
      <w:r w:rsidRPr="00EC7912">
        <w:rPr>
          <w:sz w:val="28"/>
          <w:szCs w:val="28"/>
        </w:rPr>
        <w:t xml:space="preserve">                                                   </w:t>
      </w:r>
      <w:r w:rsidRPr="00EC7912">
        <w:rPr>
          <w:noProof/>
          <w:sz w:val="28"/>
          <w:szCs w:val="28"/>
        </w:rPr>
        <w:drawing>
          <wp:inline distT="0" distB="0" distL="0" distR="0" wp14:anchorId="61BA98EC" wp14:editId="4E89890C">
            <wp:extent cx="1834185" cy="14760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667"/>
                    <a:stretch/>
                  </pic:blipFill>
                  <pic:spPr bwMode="auto">
                    <a:xfrm>
                      <a:off x="0" y="0"/>
                      <a:ext cx="1893268" cy="1523557"/>
                    </a:xfrm>
                    <a:prstGeom prst="rect">
                      <a:avLst/>
                    </a:prstGeom>
                    <a:noFill/>
                    <a:ln>
                      <a:noFill/>
                    </a:ln>
                    <a:extLst>
                      <a:ext uri="{53640926-AAD7-44D8-BBD7-CCE9431645EC}">
                        <a14:shadowObscured xmlns:a14="http://schemas.microsoft.com/office/drawing/2010/main"/>
                      </a:ext>
                    </a:extLst>
                  </pic:spPr>
                </pic:pic>
              </a:graphicData>
            </a:graphic>
          </wp:inline>
        </w:drawing>
      </w:r>
    </w:p>
    <w:p w14:paraId="110650E4" w14:textId="77777777" w:rsidR="00EC7912" w:rsidRPr="00EC7912" w:rsidRDefault="00EC7912" w:rsidP="00EC7912">
      <w:pPr>
        <w:spacing w:after="0" w:line="240" w:lineRule="auto"/>
        <w:rPr>
          <w:sz w:val="28"/>
          <w:szCs w:val="28"/>
        </w:rPr>
      </w:pPr>
    </w:p>
    <w:p w14:paraId="3A59F486" w14:textId="77777777" w:rsidR="00EC7912" w:rsidRPr="00EC7912" w:rsidRDefault="00EC7912" w:rsidP="00EC7912">
      <w:pPr>
        <w:spacing w:after="0" w:line="240" w:lineRule="auto"/>
        <w:rPr>
          <w:b/>
          <w:sz w:val="28"/>
          <w:szCs w:val="28"/>
        </w:rPr>
      </w:pPr>
      <w:r w:rsidRPr="00EC7912">
        <w:rPr>
          <w:sz w:val="28"/>
          <w:szCs w:val="28"/>
        </w:rPr>
        <w:t xml:space="preserve">                               </w:t>
      </w:r>
      <w:r w:rsidRPr="00EC7912">
        <w:rPr>
          <w:b/>
          <w:sz w:val="28"/>
          <w:szCs w:val="28"/>
        </w:rPr>
        <w:t xml:space="preserve"> Society of Saint Andrew (</w:t>
      </w:r>
      <w:proofErr w:type="spellStart"/>
      <w:r w:rsidRPr="00EC7912">
        <w:rPr>
          <w:b/>
          <w:sz w:val="28"/>
          <w:szCs w:val="28"/>
        </w:rPr>
        <w:t>SoSA</w:t>
      </w:r>
      <w:proofErr w:type="spellEnd"/>
      <w:r w:rsidRPr="00EC7912">
        <w:rPr>
          <w:b/>
          <w:sz w:val="28"/>
          <w:szCs w:val="28"/>
        </w:rPr>
        <w:t>)</w:t>
      </w:r>
    </w:p>
    <w:p w14:paraId="28068D47" w14:textId="77777777" w:rsidR="00EC7912" w:rsidRPr="00EC7912" w:rsidRDefault="00EC7912" w:rsidP="00EC7912">
      <w:pPr>
        <w:spacing w:after="0" w:line="240" w:lineRule="auto"/>
        <w:rPr>
          <w:sz w:val="28"/>
          <w:szCs w:val="28"/>
        </w:rPr>
      </w:pPr>
      <w:r w:rsidRPr="00EC7912">
        <w:rPr>
          <w:b/>
          <w:sz w:val="28"/>
          <w:szCs w:val="28"/>
        </w:rPr>
        <w:t xml:space="preserve">   Goal: </w:t>
      </w:r>
      <w:r w:rsidRPr="00EC7912">
        <w:rPr>
          <w:sz w:val="28"/>
          <w:szCs w:val="28"/>
        </w:rPr>
        <w:t>is to cover the entire state</w:t>
      </w:r>
    </w:p>
    <w:p w14:paraId="1E66930B" w14:textId="77777777" w:rsidR="00EC7912" w:rsidRPr="00EC7912" w:rsidRDefault="00EC7912" w:rsidP="00EC7912">
      <w:pPr>
        <w:spacing w:after="0" w:line="240" w:lineRule="auto"/>
        <w:rPr>
          <w:sz w:val="28"/>
          <w:szCs w:val="28"/>
        </w:rPr>
      </w:pPr>
      <w:r w:rsidRPr="00EC7912">
        <w:rPr>
          <w:sz w:val="28"/>
          <w:szCs w:val="28"/>
        </w:rPr>
        <w:t xml:space="preserve">     They have expanded gleaning territories and new farms.  Thousands of pounds of food </w:t>
      </w:r>
    </w:p>
    <w:p w14:paraId="6023D3F4" w14:textId="77777777" w:rsidR="00EC7912" w:rsidRPr="00EC7912" w:rsidRDefault="00EC7912" w:rsidP="00EC7912">
      <w:pPr>
        <w:spacing w:after="0" w:line="240" w:lineRule="auto"/>
        <w:rPr>
          <w:sz w:val="28"/>
          <w:szCs w:val="28"/>
        </w:rPr>
      </w:pPr>
      <w:r w:rsidRPr="00EC7912">
        <w:rPr>
          <w:sz w:val="28"/>
          <w:szCs w:val="28"/>
        </w:rPr>
        <w:t xml:space="preserve">         have been distributed to new </w:t>
      </w:r>
      <w:proofErr w:type="spellStart"/>
      <w:r w:rsidRPr="00EC7912">
        <w:rPr>
          <w:sz w:val="28"/>
          <w:szCs w:val="28"/>
        </w:rPr>
        <w:t>SoSA</w:t>
      </w:r>
      <w:proofErr w:type="spellEnd"/>
      <w:r w:rsidRPr="00EC7912">
        <w:rPr>
          <w:sz w:val="28"/>
          <w:szCs w:val="28"/>
        </w:rPr>
        <w:t xml:space="preserve"> agencies and food banks.  </w:t>
      </w:r>
    </w:p>
    <w:p w14:paraId="59871201" w14:textId="77777777" w:rsidR="00EC7912" w:rsidRPr="00EC7912" w:rsidRDefault="00EC7912" w:rsidP="00EC7912">
      <w:pPr>
        <w:spacing w:after="0" w:line="240" w:lineRule="auto"/>
        <w:rPr>
          <w:sz w:val="28"/>
          <w:szCs w:val="28"/>
        </w:rPr>
      </w:pPr>
      <w:r w:rsidRPr="00EC7912">
        <w:rPr>
          <w:sz w:val="28"/>
          <w:szCs w:val="28"/>
        </w:rPr>
        <w:t xml:space="preserve">     The watermelon harvest has been especially bountiful.  Mack Farms donated 11,000</w:t>
      </w:r>
    </w:p>
    <w:p w14:paraId="2DCA8C74" w14:textId="77777777" w:rsidR="00EC7912" w:rsidRPr="00EC7912" w:rsidRDefault="00EC7912" w:rsidP="00EC7912">
      <w:pPr>
        <w:spacing w:after="0" w:line="240" w:lineRule="auto"/>
        <w:rPr>
          <w:sz w:val="28"/>
          <w:szCs w:val="28"/>
        </w:rPr>
      </w:pPr>
      <w:r w:rsidRPr="00EC7912">
        <w:rPr>
          <w:sz w:val="28"/>
          <w:szCs w:val="28"/>
        </w:rPr>
        <w:t xml:space="preserve">       pounds of edible but not saleable watermelons which </w:t>
      </w:r>
      <w:proofErr w:type="spellStart"/>
      <w:r w:rsidRPr="00EC7912">
        <w:rPr>
          <w:sz w:val="28"/>
          <w:szCs w:val="28"/>
        </w:rPr>
        <w:t>SoSA</w:t>
      </w:r>
      <w:proofErr w:type="spellEnd"/>
      <w:r w:rsidRPr="00EC7912">
        <w:rPr>
          <w:sz w:val="28"/>
          <w:szCs w:val="28"/>
        </w:rPr>
        <w:t xml:space="preserve"> rescued.   PATH funding was</w:t>
      </w:r>
    </w:p>
    <w:p w14:paraId="4E7AFAAF" w14:textId="77777777" w:rsidR="00EC7912" w:rsidRPr="00EC7912" w:rsidRDefault="00EC7912" w:rsidP="00EC7912">
      <w:pPr>
        <w:spacing w:after="0" w:line="240" w:lineRule="auto"/>
        <w:rPr>
          <w:sz w:val="28"/>
          <w:szCs w:val="28"/>
        </w:rPr>
      </w:pPr>
      <w:r w:rsidRPr="00EC7912">
        <w:rPr>
          <w:sz w:val="28"/>
          <w:szCs w:val="28"/>
        </w:rPr>
        <w:t xml:space="preserve">       used to hire a box truck for transportation to be able to take advantage of the unusual </w:t>
      </w:r>
    </w:p>
    <w:p w14:paraId="5EEFDC6C" w14:textId="77777777" w:rsidR="00EC7912" w:rsidRPr="00EC7912" w:rsidRDefault="00EC7912" w:rsidP="00EC7912">
      <w:pPr>
        <w:spacing w:after="0" w:line="240" w:lineRule="auto"/>
        <w:rPr>
          <w:sz w:val="28"/>
          <w:szCs w:val="28"/>
        </w:rPr>
      </w:pPr>
      <w:r w:rsidRPr="00EC7912">
        <w:rPr>
          <w:sz w:val="28"/>
          <w:szCs w:val="28"/>
        </w:rPr>
        <w:t xml:space="preserve">       opportunity.</w:t>
      </w:r>
    </w:p>
    <w:p w14:paraId="32E7F4B3" w14:textId="77777777" w:rsidR="00EC7912" w:rsidRPr="00EC7912" w:rsidRDefault="00EC7912" w:rsidP="00EC7912">
      <w:pPr>
        <w:spacing w:after="0" w:line="240" w:lineRule="auto"/>
        <w:rPr>
          <w:sz w:val="28"/>
          <w:szCs w:val="28"/>
        </w:rPr>
      </w:pPr>
      <w:r w:rsidRPr="00EC7912">
        <w:rPr>
          <w:sz w:val="28"/>
          <w:szCs w:val="28"/>
        </w:rPr>
        <w:t xml:space="preserve">     The harvest of mangos and avocados is next.</w:t>
      </w:r>
    </w:p>
    <w:p w14:paraId="07A34C39" w14:textId="77777777" w:rsidR="00EC7912" w:rsidRPr="00EC7912" w:rsidRDefault="00EC7912" w:rsidP="00EC7912">
      <w:pPr>
        <w:spacing w:after="0" w:line="240" w:lineRule="auto"/>
        <w:rPr>
          <w:sz w:val="28"/>
          <w:szCs w:val="28"/>
        </w:rPr>
      </w:pPr>
      <w:r w:rsidRPr="00EC7912">
        <w:rPr>
          <w:sz w:val="28"/>
          <w:szCs w:val="28"/>
        </w:rPr>
        <w:t xml:space="preserve">     In partnership with the Florida Dept. of Agriculture, they are developing a program to</w:t>
      </w:r>
    </w:p>
    <w:p w14:paraId="1EAFEE57" w14:textId="77777777" w:rsidR="00EC7912" w:rsidRPr="00EC7912" w:rsidRDefault="00EC7912" w:rsidP="00EC7912">
      <w:pPr>
        <w:spacing w:after="0" w:line="240" w:lineRule="auto"/>
        <w:rPr>
          <w:sz w:val="28"/>
          <w:szCs w:val="28"/>
        </w:rPr>
      </w:pPr>
      <w:r w:rsidRPr="00EC7912">
        <w:rPr>
          <w:sz w:val="28"/>
          <w:szCs w:val="28"/>
        </w:rPr>
        <w:t xml:space="preserve">         educate teachers about food waste and food insecurity.</w:t>
      </w:r>
    </w:p>
    <w:p w14:paraId="5E574BF5" w14:textId="77777777" w:rsidR="00EC7912" w:rsidRDefault="00EC7912" w:rsidP="007B399A">
      <w:pPr>
        <w:spacing w:after="0" w:line="240" w:lineRule="auto"/>
        <w:rPr>
          <w:sz w:val="28"/>
          <w:szCs w:val="28"/>
        </w:rPr>
      </w:pPr>
    </w:p>
    <w:p w14:paraId="5609D35D" w14:textId="77777777" w:rsidR="003E4ACF" w:rsidRDefault="003E4ACF" w:rsidP="003E4ACF">
      <w:pPr>
        <w:spacing w:after="0" w:line="240" w:lineRule="auto"/>
        <w:rPr>
          <w:rFonts w:ascii="Century Schoolbook" w:hAnsi="Century Schoolbook"/>
          <w:sz w:val="28"/>
          <w:szCs w:val="28"/>
        </w:rPr>
      </w:pPr>
    </w:p>
    <w:p w14:paraId="51FE7D10" w14:textId="77777777" w:rsidR="003E4ACF" w:rsidRPr="003E4ACF" w:rsidRDefault="003E4ACF" w:rsidP="003E4ACF">
      <w:pPr>
        <w:spacing w:after="0" w:line="240" w:lineRule="auto"/>
        <w:rPr>
          <w:rFonts w:ascii="Century Schoolbook" w:hAnsi="Century Schoolbook"/>
          <w:b/>
          <w:bCs/>
          <w:sz w:val="28"/>
          <w:szCs w:val="28"/>
        </w:rPr>
      </w:pPr>
      <w:r w:rsidRPr="003E4ACF">
        <w:rPr>
          <w:rFonts w:ascii="Century Schoolbook" w:hAnsi="Century Schoolbook"/>
          <w:sz w:val="28"/>
          <w:szCs w:val="28"/>
        </w:rPr>
        <w:t xml:space="preserve"> </w:t>
      </w:r>
      <w:r w:rsidRPr="003E4ACF">
        <w:rPr>
          <w:rFonts w:ascii="Century Schoolbook" w:hAnsi="Century Schoolbook"/>
          <w:b/>
          <w:bCs/>
          <w:sz w:val="28"/>
          <w:szCs w:val="28"/>
        </w:rPr>
        <w:t>The Alliance for International</w:t>
      </w:r>
      <w:r w:rsidR="00EC7912">
        <w:rPr>
          <w:rFonts w:ascii="Century Schoolbook" w:hAnsi="Century Schoolbook"/>
          <w:b/>
          <w:bCs/>
          <w:sz w:val="28"/>
          <w:szCs w:val="28"/>
        </w:rPr>
        <w:t xml:space="preserve"> Reforestation</w:t>
      </w:r>
      <w:r w:rsidRPr="003E4ACF">
        <w:rPr>
          <w:rFonts w:ascii="Century Schoolbook" w:hAnsi="Century Schoolbook"/>
          <w:b/>
          <w:bCs/>
          <w:sz w:val="28"/>
          <w:szCs w:val="28"/>
        </w:rPr>
        <w:t xml:space="preserve"> – “AIR Guatemala”</w:t>
      </w:r>
    </w:p>
    <w:p w14:paraId="2B10A655" w14:textId="77777777" w:rsidR="003E4ACF" w:rsidRPr="003E4ACF" w:rsidRDefault="003E4ACF" w:rsidP="003E4ACF">
      <w:pPr>
        <w:spacing w:after="0" w:line="240" w:lineRule="auto"/>
        <w:rPr>
          <w:b/>
          <w:sz w:val="28"/>
          <w:szCs w:val="28"/>
        </w:rPr>
      </w:pPr>
      <w:r w:rsidRPr="003E4ACF">
        <w:rPr>
          <w:b/>
          <w:sz w:val="28"/>
          <w:szCs w:val="28"/>
        </w:rPr>
        <w:t>Mission Teams:</w:t>
      </w:r>
    </w:p>
    <w:p w14:paraId="38C9C45A" w14:textId="77777777" w:rsidR="003E4ACF" w:rsidRPr="003E4ACF" w:rsidRDefault="003E4ACF" w:rsidP="003E4ACF">
      <w:pPr>
        <w:spacing w:after="0" w:line="240" w:lineRule="auto"/>
        <w:rPr>
          <w:sz w:val="28"/>
          <w:szCs w:val="28"/>
        </w:rPr>
      </w:pPr>
      <w:r w:rsidRPr="003E4ACF">
        <w:rPr>
          <w:sz w:val="28"/>
          <w:szCs w:val="28"/>
        </w:rPr>
        <w:t xml:space="preserve">   AIR hosted 3 weeks of mission teams in June</w:t>
      </w:r>
    </w:p>
    <w:p w14:paraId="2F7E7063" w14:textId="77777777" w:rsidR="003E4ACF" w:rsidRPr="003E4ACF" w:rsidRDefault="003E4ACF" w:rsidP="003E4ACF">
      <w:pPr>
        <w:spacing w:after="0" w:line="240" w:lineRule="auto"/>
        <w:rPr>
          <w:sz w:val="28"/>
          <w:szCs w:val="28"/>
        </w:rPr>
      </w:pPr>
      <w:r w:rsidRPr="003E4ACF">
        <w:rPr>
          <w:sz w:val="28"/>
          <w:szCs w:val="28"/>
        </w:rPr>
        <w:t xml:space="preserve">      Included 5 people from Central Florida presbytery, as well as Lawrenceville Presbyterian </w:t>
      </w:r>
    </w:p>
    <w:p w14:paraId="20AA4894" w14:textId="77777777" w:rsidR="003E4ACF" w:rsidRPr="003E4ACF" w:rsidRDefault="003E4ACF" w:rsidP="003E4ACF">
      <w:pPr>
        <w:spacing w:after="0" w:line="240" w:lineRule="auto"/>
        <w:rPr>
          <w:sz w:val="28"/>
          <w:szCs w:val="28"/>
        </w:rPr>
      </w:pPr>
      <w:r w:rsidRPr="003E4ACF">
        <w:rPr>
          <w:sz w:val="28"/>
          <w:szCs w:val="28"/>
        </w:rPr>
        <w:t xml:space="preserve">           and a PCUSA church from Mobile, AL</w:t>
      </w:r>
    </w:p>
    <w:p w14:paraId="3FAF1B99" w14:textId="77777777" w:rsidR="003E4ACF" w:rsidRPr="003E4ACF" w:rsidRDefault="003E4ACF" w:rsidP="003E4ACF">
      <w:pPr>
        <w:spacing w:after="0" w:line="240" w:lineRule="auto"/>
        <w:rPr>
          <w:sz w:val="28"/>
          <w:szCs w:val="28"/>
        </w:rPr>
      </w:pPr>
      <w:r w:rsidRPr="003E4ACF">
        <w:rPr>
          <w:sz w:val="28"/>
          <w:szCs w:val="28"/>
        </w:rPr>
        <w:t xml:space="preserve">     Planted 2,000 fast-growing trees</w:t>
      </w:r>
    </w:p>
    <w:p w14:paraId="3BC2A183" w14:textId="77777777" w:rsidR="003E4ACF" w:rsidRPr="003E4ACF" w:rsidRDefault="003E4ACF" w:rsidP="003E4ACF">
      <w:pPr>
        <w:spacing w:after="0" w:line="240" w:lineRule="auto"/>
        <w:rPr>
          <w:sz w:val="28"/>
          <w:szCs w:val="28"/>
        </w:rPr>
      </w:pPr>
      <w:r w:rsidRPr="003E4ACF">
        <w:rPr>
          <w:sz w:val="28"/>
          <w:szCs w:val="28"/>
        </w:rPr>
        <w:t xml:space="preserve">     Built 9 fuel-efficient stoves</w:t>
      </w:r>
    </w:p>
    <w:p w14:paraId="34BAEBC4" w14:textId="77777777" w:rsidR="003E4ACF" w:rsidRPr="003E4ACF" w:rsidRDefault="003E4ACF" w:rsidP="003E4ACF">
      <w:pPr>
        <w:spacing w:after="0" w:line="240" w:lineRule="auto"/>
        <w:rPr>
          <w:sz w:val="28"/>
          <w:szCs w:val="28"/>
        </w:rPr>
      </w:pPr>
      <w:r w:rsidRPr="003E4ACF">
        <w:rPr>
          <w:sz w:val="28"/>
          <w:szCs w:val="28"/>
        </w:rPr>
        <w:t xml:space="preserve">     Painted AIR’s training center/mission hub</w:t>
      </w:r>
    </w:p>
    <w:p w14:paraId="01F39B7E" w14:textId="77777777" w:rsidR="003E4ACF" w:rsidRPr="003E4ACF" w:rsidRDefault="003E4ACF" w:rsidP="003E4ACF">
      <w:pPr>
        <w:spacing w:after="0" w:line="240" w:lineRule="auto"/>
        <w:rPr>
          <w:sz w:val="28"/>
          <w:szCs w:val="28"/>
        </w:rPr>
      </w:pPr>
      <w:r w:rsidRPr="003E4ACF">
        <w:rPr>
          <w:sz w:val="28"/>
          <w:szCs w:val="28"/>
        </w:rPr>
        <w:t xml:space="preserve">     Renewed friendships with villagers &amp; staff in San Pedro, Quiche and Chimaltenango</w:t>
      </w:r>
    </w:p>
    <w:p w14:paraId="79A0E9B7" w14:textId="77777777" w:rsidR="003E4ACF" w:rsidRPr="003E4ACF" w:rsidRDefault="003E4ACF" w:rsidP="003E4ACF">
      <w:pPr>
        <w:spacing w:after="0" w:line="240" w:lineRule="auto"/>
        <w:rPr>
          <w:sz w:val="28"/>
          <w:szCs w:val="28"/>
        </w:rPr>
      </w:pPr>
      <w:r w:rsidRPr="003E4ACF">
        <w:rPr>
          <w:noProof/>
          <w:sz w:val="28"/>
          <w:szCs w:val="28"/>
        </w:rPr>
        <w:drawing>
          <wp:anchor distT="0" distB="0" distL="114300" distR="114300" simplePos="0" relativeHeight="251659264" behindDoc="1" locked="0" layoutInCell="1" allowOverlap="1" wp14:anchorId="0D5B801B" wp14:editId="0A4E511F">
            <wp:simplePos x="0" y="0"/>
            <wp:positionH relativeFrom="margin">
              <wp:align>left</wp:align>
            </wp:positionH>
            <wp:positionV relativeFrom="paragraph">
              <wp:posOffset>215265</wp:posOffset>
            </wp:positionV>
            <wp:extent cx="3248025" cy="1714500"/>
            <wp:effectExtent l="0" t="0" r="9525" b="0"/>
            <wp:wrapTight wrapText="bothSides">
              <wp:wrapPolygon edited="0">
                <wp:start x="0" y="0"/>
                <wp:lineTo x="0" y="21360"/>
                <wp:lineTo x="21537" y="21360"/>
                <wp:lineTo x="21537" y="0"/>
                <wp:lineTo x="0" y="0"/>
              </wp:wrapPolygon>
            </wp:wrapTight>
            <wp:docPr id="1505293296" name="Picture 1" descr="A group of people walking up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93296" name="Picture 1" descr="A group of people walking up a hil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8025" cy="1714500"/>
                    </a:xfrm>
                    <a:prstGeom prst="rect">
                      <a:avLst/>
                    </a:prstGeom>
                  </pic:spPr>
                </pic:pic>
              </a:graphicData>
            </a:graphic>
            <wp14:sizeRelH relativeFrom="margin">
              <wp14:pctWidth>0</wp14:pctWidth>
            </wp14:sizeRelH>
            <wp14:sizeRelV relativeFrom="margin">
              <wp14:pctHeight>0</wp14:pctHeight>
            </wp14:sizeRelV>
          </wp:anchor>
        </w:drawing>
      </w:r>
      <w:r w:rsidRPr="003E4ACF">
        <w:rPr>
          <w:sz w:val="28"/>
          <w:szCs w:val="28"/>
        </w:rPr>
        <w:t xml:space="preserve">   </w:t>
      </w:r>
    </w:p>
    <w:p w14:paraId="2D33137C" w14:textId="77777777" w:rsidR="003E4ACF" w:rsidRPr="003E4ACF" w:rsidRDefault="003E4ACF" w:rsidP="003E4ACF">
      <w:pPr>
        <w:spacing w:after="0" w:line="240" w:lineRule="auto"/>
        <w:rPr>
          <w:sz w:val="28"/>
          <w:szCs w:val="28"/>
        </w:rPr>
      </w:pPr>
      <w:r w:rsidRPr="003E4ACF">
        <w:rPr>
          <w:sz w:val="28"/>
          <w:szCs w:val="28"/>
        </w:rPr>
        <w:t xml:space="preserve">Reforesting a burned out area with a </w:t>
      </w:r>
    </w:p>
    <w:p w14:paraId="1B7F4C26" w14:textId="77777777" w:rsidR="003E4ACF" w:rsidRPr="003E4ACF" w:rsidRDefault="003E4ACF" w:rsidP="003E4ACF">
      <w:pPr>
        <w:spacing w:after="0" w:line="240" w:lineRule="auto"/>
        <w:rPr>
          <w:sz w:val="28"/>
          <w:szCs w:val="28"/>
        </w:rPr>
      </w:pPr>
      <w:r w:rsidRPr="003E4ACF">
        <w:rPr>
          <w:sz w:val="28"/>
          <w:szCs w:val="28"/>
        </w:rPr>
        <w:t>Presbyterian team</w:t>
      </w:r>
    </w:p>
    <w:p w14:paraId="7D9907F2" w14:textId="77777777" w:rsidR="003E4ACF" w:rsidRPr="003E4ACF" w:rsidRDefault="003E4ACF" w:rsidP="003E4ACF">
      <w:pPr>
        <w:spacing w:after="0" w:line="240" w:lineRule="auto"/>
        <w:rPr>
          <w:sz w:val="28"/>
          <w:szCs w:val="28"/>
        </w:rPr>
      </w:pPr>
    </w:p>
    <w:p w14:paraId="72D2CD51" w14:textId="77777777" w:rsidR="003E4ACF" w:rsidRPr="003E4ACF" w:rsidRDefault="003E4ACF" w:rsidP="003E4ACF">
      <w:pPr>
        <w:spacing w:after="0" w:line="240" w:lineRule="auto"/>
        <w:rPr>
          <w:sz w:val="28"/>
          <w:szCs w:val="28"/>
        </w:rPr>
      </w:pPr>
      <w:r w:rsidRPr="003E4ACF">
        <w:rPr>
          <w:sz w:val="28"/>
          <w:szCs w:val="28"/>
        </w:rPr>
        <w:t xml:space="preserve">     </w:t>
      </w:r>
      <w:r w:rsidRPr="003E4ACF">
        <w:rPr>
          <w:noProof/>
          <w:sz w:val="28"/>
          <w:szCs w:val="28"/>
        </w:rPr>
        <w:drawing>
          <wp:inline distT="0" distB="0" distL="0" distR="0" wp14:anchorId="798AC669" wp14:editId="5BEA942B">
            <wp:extent cx="1485900" cy="191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914525"/>
                    </a:xfrm>
                    <a:prstGeom prst="rect">
                      <a:avLst/>
                    </a:prstGeom>
                    <a:noFill/>
                  </pic:spPr>
                </pic:pic>
              </a:graphicData>
            </a:graphic>
          </wp:inline>
        </w:drawing>
      </w:r>
    </w:p>
    <w:p w14:paraId="1C1B86C0" w14:textId="77777777" w:rsidR="003E4ACF" w:rsidRPr="003E4ACF" w:rsidRDefault="003E4ACF" w:rsidP="003E4ACF">
      <w:pPr>
        <w:spacing w:after="0" w:line="240" w:lineRule="auto"/>
        <w:rPr>
          <w:sz w:val="28"/>
          <w:szCs w:val="28"/>
        </w:rPr>
      </w:pPr>
      <w:r w:rsidRPr="003E4ACF">
        <w:rPr>
          <w:sz w:val="28"/>
          <w:szCs w:val="28"/>
        </w:rPr>
        <w:t xml:space="preserve">                                                                                    A terraced AIR tree nursery in </w:t>
      </w:r>
      <w:proofErr w:type="spellStart"/>
      <w:r w:rsidRPr="003E4ACF">
        <w:rPr>
          <w:sz w:val="28"/>
          <w:szCs w:val="28"/>
        </w:rPr>
        <w:t>Balanya</w:t>
      </w:r>
      <w:proofErr w:type="spellEnd"/>
      <w:r w:rsidRPr="003E4ACF">
        <w:rPr>
          <w:sz w:val="28"/>
          <w:szCs w:val="28"/>
        </w:rPr>
        <w:t xml:space="preserve"> </w:t>
      </w:r>
    </w:p>
    <w:p w14:paraId="670D43FF" w14:textId="77777777" w:rsidR="003E4ACF" w:rsidRPr="003E4ACF" w:rsidRDefault="003E4ACF" w:rsidP="003E4ACF">
      <w:pPr>
        <w:spacing w:after="0" w:line="240" w:lineRule="auto"/>
        <w:rPr>
          <w:sz w:val="28"/>
          <w:szCs w:val="28"/>
        </w:rPr>
      </w:pPr>
      <w:r w:rsidRPr="003E4ACF">
        <w:rPr>
          <w:noProof/>
          <w:sz w:val="28"/>
          <w:szCs w:val="28"/>
        </w:rPr>
        <w:drawing>
          <wp:anchor distT="0" distB="0" distL="114300" distR="114300" simplePos="0" relativeHeight="251660288" behindDoc="1" locked="0" layoutInCell="1" allowOverlap="1" wp14:anchorId="5143105C" wp14:editId="14D771FD">
            <wp:simplePos x="0" y="0"/>
            <wp:positionH relativeFrom="margin">
              <wp:align>left</wp:align>
            </wp:positionH>
            <wp:positionV relativeFrom="paragraph">
              <wp:posOffset>187325</wp:posOffset>
            </wp:positionV>
            <wp:extent cx="2971800" cy="1790700"/>
            <wp:effectExtent l="0" t="0" r="0" b="0"/>
            <wp:wrapTight wrapText="bothSides">
              <wp:wrapPolygon edited="0">
                <wp:start x="0" y="0"/>
                <wp:lineTo x="0" y="21370"/>
                <wp:lineTo x="21462" y="21370"/>
                <wp:lineTo x="21462" y="0"/>
                <wp:lineTo x="0" y="0"/>
              </wp:wrapPolygon>
            </wp:wrapTight>
            <wp:docPr id="621092154" name="Picture 4" descr="A map of different c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92154" name="Picture 4" descr="A map of different citi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1790700"/>
                    </a:xfrm>
                    <a:prstGeom prst="rect">
                      <a:avLst/>
                    </a:prstGeom>
                  </pic:spPr>
                </pic:pic>
              </a:graphicData>
            </a:graphic>
            <wp14:sizeRelH relativeFrom="margin">
              <wp14:pctWidth>0</wp14:pctWidth>
            </wp14:sizeRelH>
            <wp14:sizeRelV relativeFrom="margin">
              <wp14:pctHeight>0</wp14:pctHeight>
            </wp14:sizeRelV>
          </wp:anchor>
        </w:drawing>
      </w:r>
      <w:r w:rsidRPr="003E4ACF">
        <w:rPr>
          <w:sz w:val="28"/>
          <w:szCs w:val="28"/>
        </w:rPr>
        <w:t xml:space="preserve">       </w:t>
      </w:r>
    </w:p>
    <w:p w14:paraId="02F67C16" w14:textId="77777777" w:rsidR="003E4ACF" w:rsidRPr="003E4ACF" w:rsidRDefault="003E4ACF" w:rsidP="003E4ACF">
      <w:pPr>
        <w:spacing w:after="0" w:line="240" w:lineRule="auto"/>
        <w:rPr>
          <w:b/>
          <w:sz w:val="28"/>
          <w:szCs w:val="28"/>
        </w:rPr>
      </w:pPr>
      <w:r w:rsidRPr="003E4ACF">
        <w:rPr>
          <w:sz w:val="28"/>
          <w:szCs w:val="28"/>
        </w:rPr>
        <w:t xml:space="preserve">    </w:t>
      </w:r>
      <w:r w:rsidRPr="003E4ACF">
        <w:rPr>
          <w:b/>
          <w:sz w:val="28"/>
          <w:szCs w:val="28"/>
        </w:rPr>
        <w:t>Groundbreaking for 2</w:t>
      </w:r>
      <w:r w:rsidRPr="003E4ACF">
        <w:rPr>
          <w:b/>
          <w:sz w:val="28"/>
          <w:szCs w:val="28"/>
          <w:vertAlign w:val="superscript"/>
        </w:rPr>
        <w:t>nd</w:t>
      </w:r>
      <w:r w:rsidRPr="003E4ACF">
        <w:rPr>
          <w:b/>
          <w:sz w:val="28"/>
          <w:szCs w:val="28"/>
        </w:rPr>
        <w:t xml:space="preserve"> Mission Hub</w:t>
      </w:r>
    </w:p>
    <w:p w14:paraId="4503016D" w14:textId="77777777" w:rsidR="003E4ACF" w:rsidRPr="003E4ACF" w:rsidRDefault="003E4ACF" w:rsidP="003E4ACF">
      <w:pPr>
        <w:spacing w:after="0" w:line="240" w:lineRule="auto"/>
        <w:rPr>
          <w:sz w:val="28"/>
          <w:szCs w:val="28"/>
        </w:rPr>
      </w:pPr>
      <w:r w:rsidRPr="003E4ACF">
        <w:rPr>
          <w:sz w:val="28"/>
          <w:szCs w:val="28"/>
        </w:rPr>
        <w:t>The 2</w:t>
      </w:r>
      <w:r w:rsidRPr="003E4ACF">
        <w:rPr>
          <w:sz w:val="28"/>
          <w:szCs w:val="28"/>
          <w:vertAlign w:val="superscript"/>
        </w:rPr>
        <w:t>nd</w:t>
      </w:r>
      <w:r w:rsidRPr="003E4ACF">
        <w:rPr>
          <w:sz w:val="28"/>
          <w:szCs w:val="28"/>
        </w:rPr>
        <w:t xml:space="preserve"> Mission Hub will be in </w:t>
      </w:r>
      <w:proofErr w:type="spellStart"/>
      <w:r w:rsidRPr="003E4ACF">
        <w:rPr>
          <w:sz w:val="28"/>
          <w:szCs w:val="28"/>
        </w:rPr>
        <w:t>Panajachel</w:t>
      </w:r>
      <w:proofErr w:type="spellEnd"/>
      <w:r w:rsidRPr="003E4ACF">
        <w:rPr>
          <w:sz w:val="28"/>
          <w:szCs w:val="28"/>
        </w:rPr>
        <w:t>.  Construction began in May.  The work is now proceeding on schedule with proper reinforcement for earthquake tremors.  God willing, the grand opening will occur in January 2024.</w:t>
      </w:r>
    </w:p>
    <w:p w14:paraId="1F5A9D9A" w14:textId="77777777" w:rsidR="003E4ACF" w:rsidRPr="003E4ACF" w:rsidRDefault="003E4ACF" w:rsidP="003E4ACF">
      <w:pPr>
        <w:spacing w:after="0" w:line="240" w:lineRule="auto"/>
        <w:rPr>
          <w:sz w:val="28"/>
          <w:szCs w:val="28"/>
        </w:rPr>
      </w:pPr>
    </w:p>
    <w:p w14:paraId="725CCFBE" w14:textId="77777777" w:rsidR="003E4ACF" w:rsidRPr="003E4ACF" w:rsidRDefault="003E4ACF" w:rsidP="003E4ACF">
      <w:pPr>
        <w:spacing w:after="0" w:line="240" w:lineRule="auto"/>
        <w:rPr>
          <w:sz w:val="28"/>
          <w:szCs w:val="28"/>
        </w:rPr>
      </w:pPr>
    </w:p>
    <w:p w14:paraId="6D9AB211" w14:textId="77777777" w:rsidR="003E4ACF" w:rsidRPr="003E4ACF" w:rsidRDefault="003E4ACF" w:rsidP="003E4ACF">
      <w:pPr>
        <w:spacing w:after="0" w:line="240" w:lineRule="auto"/>
        <w:rPr>
          <w:sz w:val="28"/>
          <w:szCs w:val="28"/>
        </w:rPr>
      </w:pPr>
      <w:r w:rsidRPr="003E4ACF">
        <w:rPr>
          <w:sz w:val="28"/>
          <w:szCs w:val="28"/>
        </w:rPr>
        <w:t>The list of communities seeking AIR’s training and tree nurseries has been growing, and we now have 5 full-time technicians there for a total of 10 in Guatemala and 1 full time/2 part time in Nicaragua.  AIR is on track to produce 900,000 trees through the efforts of the farmers and technicians working in 70 rural communities.  AIR provides training in nutrition,</w:t>
      </w:r>
    </w:p>
    <w:p w14:paraId="62AE34BA" w14:textId="77777777" w:rsidR="003E4ACF" w:rsidRPr="00DB678A" w:rsidRDefault="003E4ACF" w:rsidP="007B399A">
      <w:pPr>
        <w:spacing w:after="0" w:line="240" w:lineRule="auto"/>
        <w:rPr>
          <w:sz w:val="28"/>
          <w:szCs w:val="28"/>
        </w:rPr>
      </w:pPr>
      <w:r w:rsidRPr="003E4ACF">
        <w:rPr>
          <w:sz w:val="28"/>
          <w:szCs w:val="28"/>
        </w:rPr>
        <w:t xml:space="preserve">fuel efficient stoves, and children’s scholarships.  AIR thanks the dedication of the Central Florida Presbytery for its commitment to God’s important work. </w:t>
      </w:r>
    </w:p>
    <w:sectPr w:rsidR="003E4ACF" w:rsidRPr="00DB678A" w:rsidSect="007B399A">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99A"/>
    <w:rsid w:val="00180432"/>
    <w:rsid w:val="00264A77"/>
    <w:rsid w:val="002E5D66"/>
    <w:rsid w:val="0030504E"/>
    <w:rsid w:val="003E4ACF"/>
    <w:rsid w:val="005A2F17"/>
    <w:rsid w:val="00624E01"/>
    <w:rsid w:val="00681D5F"/>
    <w:rsid w:val="00792490"/>
    <w:rsid w:val="007B399A"/>
    <w:rsid w:val="007F22B5"/>
    <w:rsid w:val="00814F0D"/>
    <w:rsid w:val="00994CFB"/>
    <w:rsid w:val="009A53E9"/>
    <w:rsid w:val="00AA4409"/>
    <w:rsid w:val="00C205E3"/>
    <w:rsid w:val="00DB678A"/>
    <w:rsid w:val="00E176EF"/>
    <w:rsid w:val="00EA3475"/>
    <w:rsid w:val="00EC7912"/>
    <w:rsid w:val="00F404C4"/>
    <w:rsid w:val="00FD70DC"/>
    <w:rsid w:val="00FF7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67B57"/>
  <w15:chartTrackingRefBased/>
  <w15:docId w15:val="{8C9E1D27-14D2-45AE-BB6D-9F1E4DED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9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9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9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Cheryl Carson</cp:lastModifiedBy>
  <cp:revision>2</cp:revision>
  <cp:lastPrinted>2023-08-01T22:18:00Z</cp:lastPrinted>
  <dcterms:created xsi:type="dcterms:W3CDTF">2023-08-28T19:09:00Z</dcterms:created>
  <dcterms:modified xsi:type="dcterms:W3CDTF">2023-08-28T19:09:00Z</dcterms:modified>
</cp:coreProperties>
</file>